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E" w:rsidRDefault="00A7152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C28FC" w:rsidRDefault="008C28FC" w:rsidP="00EE3838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28FC" w:rsidRPr="007C09AE" w:rsidRDefault="008C28FC" w:rsidP="00676B25">
      <w:pPr>
        <w:ind w:left="195" w:right="192" w:firstLine="404"/>
        <w:jc w:val="center"/>
        <w:rPr>
          <w:rFonts w:ascii="Century Gothic"/>
          <w:b/>
          <w:w w:val="110"/>
          <w:sz w:val="28"/>
          <w:szCs w:val="28"/>
        </w:rPr>
      </w:pPr>
      <w:r w:rsidRPr="007C09AE">
        <w:rPr>
          <w:rFonts w:ascii="Century Gothic"/>
          <w:b/>
          <w:w w:val="110"/>
          <w:sz w:val="28"/>
          <w:szCs w:val="28"/>
        </w:rPr>
        <w:t xml:space="preserve">2016/2017 Scavenger Hunt </w:t>
      </w:r>
    </w:p>
    <w:p w:rsidR="008C28FC" w:rsidRPr="007C09AE" w:rsidRDefault="008C28FC" w:rsidP="00676B25">
      <w:pPr>
        <w:ind w:left="195" w:right="192" w:firstLine="404"/>
        <w:jc w:val="center"/>
        <w:rPr>
          <w:rFonts w:ascii="Century Gothic"/>
          <w:b/>
          <w:w w:val="110"/>
          <w:sz w:val="28"/>
          <w:szCs w:val="28"/>
        </w:rPr>
      </w:pPr>
      <w:r w:rsidRPr="007C09AE">
        <w:rPr>
          <w:rFonts w:ascii="Century Gothic"/>
          <w:b/>
          <w:w w:val="110"/>
          <w:sz w:val="28"/>
          <w:szCs w:val="28"/>
        </w:rPr>
        <w:t>Kicked off in Philadelphia</w:t>
      </w:r>
    </w:p>
    <w:p w:rsidR="00EE3838" w:rsidRPr="00EE3838" w:rsidRDefault="00EE3838" w:rsidP="00EE3838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5B58" w:rsidRDefault="008C28FC" w:rsidP="00B24D8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CE31FE" wp14:editId="2E608BCE">
            <wp:simplePos x="0" y="0"/>
            <wp:positionH relativeFrom="column">
              <wp:posOffset>2898140</wp:posOffset>
            </wp:positionH>
            <wp:positionV relativeFrom="paragraph">
              <wp:posOffset>416560</wp:posOffset>
            </wp:positionV>
            <wp:extent cx="1368425" cy="1282700"/>
            <wp:effectExtent l="171450" t="171450" r="384175" b="355600"/>
            <wp:wrapTight wrapText="bothSides">
              <wp:wrapPolygon edited="0">
                <wp:start x="3308" y="-2887"/>
                <wp:lineTo x="-2706" y="-2246"/>
                <wp:lineTo x="-2706" y="18285"/>
                <wp:lineTo x="-2105" y="23739"/>
                <wp:lineTo x="1503" y="26626"/>
                <wp:lineTo x="1804" y="27267"/>
                <wp:lineTo x="22853" y="27267"/>
                <wp:lineTo x="23154" y="26626"/>
                <wp:lineTo x="26762" y="23739"/>
                <wp:lineTo x="27363" y="1283"/>
                <wp:lineTo x="23154" y="-2246"/>
                <wp:lineTo x="21349" y="-2887"/>
                <wp:lineTo x="3308" y="-2887"/>
              </wp:wrapPolygon>
            </wp:wrapTight>
            <wp:docPr id="12" name="Picture 12" descr="C:\Users\cmoffatt\Pictures\ASIA\2016 Annual Meeting\2016 Meeting Photos\Scavenger Hunt Photos\Winning Photo_Katie Young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offatt\Pictures\ASIA\2016 Annual Meeting\2016 Meeting Photos\Scavenger Hunt Photos\Winning Photo_Katie YoungIMG_54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58">
        <w:rPr>
          <w:rFonts w:ascii="Arial" w:hAnsi="Arial" w:cs="Arial"/>
          <w:color w:val="000000"/>
          <w:sz w:val="20"/>
          <w:szCs w:val="20"/>
        </w:rPr>
        <w:t xml:space="preserve">Thank you everyone who participated in the kickoff of </w:t>
      </w:r>
      <w:r w:rsidR="00B24D80" w:rsidRPr="00EE3838">
        <w:rPr>
          <w:rFonts w:ascii="Arial" w:hAnsi="Arial" w:cs="Arial"/>
          <w:color w:val="000000"/>
          <w:sz w:val="20"/>
          <w:szCs w:val="20"/>
        </w:rPr>
        <w:t>ASIA’s Injury Preventi</w:t>
      </w:r>
      <w:r w:rsidR="00FD5B58">
        <w:rPr>
          <w:rFonts w:ascii="Arial" w:hAnsi="Arial" w:cs="Arial"/>
          <w:color w:val="000000"/>
          <w:sz w:val="20"/>
          <w:szCs w:val="20"/>
        </w:rPr>
        <w:t xml:space="preserve">on and Advocacy committees yearlong Scavenger Hunt.  </w:t>
      </w:r>
    </w:p>
    <w:p w:rsidR="00FD5B58" w:rsidRDefault="00B24D80" w:rsidP="00B24D80">
      <w:pPr>
        <w:rPr>
          <w:rFonts w:ascii="Arial" w:hAnsi="Arial" w:cs="Arial"/>
          <w:color w:val="000000"/>
          <w:sz w:val="20"/>
          <w:szCs w:val="20"/>
        </w:rPr>
      </w:pPr>
      <w:r w:rsidRPr="00EE38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6B25" w:rsidRDefault="008C28FC" w:rsidP="00B24D8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asked ASIA 2016 conference </w:t>
      </w:r>
      <w:r w:rsidR="00FD5B58">
        <w:rPr>
          <w:rFonts w:ascii="Arial" w:hAnsi="Arial" w:cs="Arial"/>
          <w:color w:val="000000"/>
          <w:sz w:val="20"/>
          <w:szCs w:val="20"/>
        </w:rPr>
        <w:t>attendees to explore</w:t>
      </w:r>
      <w:r w:rsidR="00B24D80" w:rsidRPr="00EE3838">
        <w:rPr>
          <w:rFonts w:ascii="Arial" w:hAnsi="Arial" w:cs="Arial"/>
          <w:color w:val="000000"/>
          <w:sz w:val="20"/>
          <w:szCs w:val="20"/>
        </w:rPr>
        <w:t xml:space="preserve"> safety and</w:t>
      </w:r>
      <w:r w:rsidR="00FD5B58">
        <w:rPr>
          <w:rFonts w:ascii="Arial" w:hAnsi="Arial" w:cs="Arial"/>
          <w:color w:val="000000"/>
          <w:sz w:val="20"/>
          <w:szCs w:val="20"/>
        </w:rPr>
        <w:t xml:space="preserve"> accessibility on the streets of Philadelphia</w:t>
      </w:r>
      <w:r w:rsidR="00B24D80" w:rsidRPr="00EE3838">
        <w:rPr>
          <w:rFonts w:ascii="Arial" w:hAnsi="Arial" w:cs="Arial"/>
          <w:color w:val="000000"/>
          <w:sz w:val="20"/>
          <w:szCs w:val="20"/>
        </w:rPr>
        <w:t xml:space="preserve">. </w:t>
      </w:r>
      <w:r w:rsidR="00FD5B58">
        <w:rPr>
          <w:rFonts w:ascii="Arial" w:hAnsi="Arial" w:cs="Arial"/>
          <w:color w:val="000000"/>
          <w:sz w:val="20"/>
          <w:szCs w:val="20"/>
        </w:rPr>
        <w:t xml:space="preserve"> Several photos were collected </w:t>
      </w:r>
      <w:r>
        <w:rPr>
          <w:rFonts w:ascii="Arial" w:hAnsi="Arial" w:cs="Arial"/>
          <w:color w:val="000000"/>
          <w:sz w:val="20"/>
          <w:szCs w:val="20"/>
        </w:rPr>
        <w:t xml:space="preserve">on smart phones and sent to </w:t>
      </w:r>
      <w:hyperlink r:id="rId8" w:history="1">
        <w:r w:rsidRPr="00C954AA">
          <w:rPr>
            <w:rStyle w:val="Hyperlink"/>
            <w:rFonts w:ascii="Arial" w:hAnsi="Arial" w:cs="Arial"/>
            <w:sz w:val="20"/>
            <w:szCs w:val="20"/>
          </w:rPr>
          <w:t>asiaphotosa@societyhq.com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676B25">
        <w:rPr>
          <w:rFonts w:ascii="Arial" w:hAnsi="Arial" w:cs="Arial"/>
          <w:color w:val="000000"/>
          <w:sz w:val="20"/>
          <w:szCs w:val="20"/>
        </w:rPr>
        <w:br/>
      </w:r>
    </w:p>
    <w:p w:rsidR="00FD5B58" w:rsidRDefault="00F57FE1" w:rsidP="00B24D8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Katie Young </w:t>
      </w:r>
      <w:r w:rsidR="00FD5B58">
        <w:rPr>
          <w:rFonts w:ascii="Arial" w:hAnsi="Arial" w:cs="Arial"/>
          <w:color w:val="000000"/>
          <w:sz w:val="20"/>
          <w:szCs w:val="20"/>
        </w:rPr>
        <w:t xml:space="preserve">was </w:t>
      </w:r>
      <w:r w:rsidR="008C28FC">
        <w:rPr>
          <w:rFonts w:ascii="Arial" w:hAnsi="Arial" w:cs="Arial"/>
          <w:color w:val="000000"/>
          <w:sz w:val="20"/>
          <w:szCs w:val="20"/>
        </w:rPr>
        <w:t xml:space="preserve">announced as the winner and awarded a GoPro on </w:t>
      </w:r>
      <w:r w:rsidR="00FD5B58">
        <w:rPr>
          <w:rFonts w:ascii="Arial" w:hAnsi="Arial" w:cs="Arial"/>
          <w:color w:val="000000"/>
          <w:sz w:val="20"/>
          <w:szCs w:val="20"/>
        </w:rPr>
        <w:t xml:space="preserve">the final day of the meeting. </w:t>
      </w:r>
    </w:p>
    <w:p w:rsidR="00FD5B58" w:rsidRDefault="00FD5B58" w:rsidP="00B24D8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4D80" w:rsidRPr="00676B25" w:rsidRDefault="00FD5B58" w:rsidP="00676B25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Scavenger Hunt in Philadelphia kicked off a yearlong campaign to help ASIA members </w:t>
      </w:r>
      <w:r w:rsidR="00B24D80" w:rsidRPr="00EE3838">
        <w:rPr>
          <w:rFonts w:ascii="Arial" w:hAnsi="Arial" w:cs="Arial"/>
          <w:color w:val="000000"/>
          <w:sz w:val="20"/>
          <w:szCs w:val="20"/>
        </w:rPr>
        <w:t>recognize potential dangers and obstacles on roads and intersections</w:t>
      </w:r>
      <w:r w:rsidR="00931688">
        <w:rPr>
          <w:rFonts w:ascii="Arial" w:hAnsi="Arial" w:cs="Arial"/>
          <w:color w:val="000000"/>
          <w:sz w:val="20"/>
          <w:szCs w:val="20"/>
        </w:rPr>
        <w:t>. The goal is promote advocacy</w:t>
      </w:r>
      <w:r w:rsidR="00B24D80" w:rsidRPr="00EE3838">
        <w:rPr>
          <w:rFonts w:ascii="Arial" w:hAnsi="Arial" w:cs="Arial"/>
          <w:color w:val="000000"/>
          <w:sz w:val="20"/>
          <w:szCs w:val="20"/>
        </w:rPr>
        <w:t xml:space="preserve"> for safer options, improved accessibility, removal of barriers, and to identify related resources.  </w:t>
      </w:r>
      <w:r w:rsidR="00B24D80" w:rsidRPr="00EE3838">
        <w:rPr>
          <w:rFonts w:ascii="Arial" w:hAnsi="Arial" w:cs="Arial"/>
          <w:color w:val="000000"/>
          <w:sz w:val="20"/>
          <w:szCs w:val="20"/>
        </w:rPr>
        <w:br/>
      </w:r>
      <w:r w:rsidR="00B24D80" w:rsidRPr="00EE3838">
        <w:rPr>
          <w:rFonts w:ascii="Arial" w:hAnsi="Arial" w:cs="Arial"/>
          <w:color w:val="000000"/>
          <w:sz w:val="20"/>
          <w:szCs w:val="20"/>
        </w:rPr>
        <w:br/>
      </w:r>
      <w:r w:rsidR="00931688">
        <w:rPr>
          <w:rFonts w:ascii="Arial" w:hAnsi="Arial" w:cs="Arial"/>
          <w:color w:val="000000"/>
          <w:sz w:val="20"/>
          <w:szCs w:val="20"/>
        </w:rPr>
        <w:t xml:space="preserve">Take this mission to your area by identifying and photographing common dangers outside.  </w:t>
      </w:r>
    </w:p>
    <w:p w:rsidR="00931688" w:rsidRPr="00676B25" w:rsidRDefault="00931688" w:rsidP="00ED00A3">
      <w:pPr>
        <w:jc w:val="center"/>
        <w:rPr>
          <w:rFonts w:ascii="Arial" w:hAnsi="Arial" w:cs="Arial"/>
          <w:b/>
          <w:color w:val="000000"/>
        </w:rPr>
      </w:pPr>
      <w:r w:rsidRPr="00676B25">
        <w:rPr>
          <w:rFonts w:ascii="Arial" w:hAnsi="Arial" w:cs="Arial"/>
          <w:b/>
          <w:color w:val="000000"/>
        </w:rPr>
        <w:t>Send us your photos!</w:t>
      </w:r>
    </w:p>
    <w:p w:rsidR="00931688" w:rsidRPr="00EE3838" w:rsidRDefault="00887243" w:rsidP="00ED00A3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931688" w:rsidRPr="00676B25">
          <w:rPr>
            <w:rFonts w:ascii="Arial" w:hAnsi="Arial" w:cs="Arial"/>
            <w:b/>
            <w:color w:val="0000FF"/>
            <w:u w:val="single"/>
          </w:rPr>
          <w:t>asiaphotos@societyhq.com</w:t>
        </w:r>
      </w:hyperlink>
      <w:r w:rsidR="00931688" w:rsidRPr="00676B25">
        <w:rPr>
          <w:rFonts w:ascii="Arial" w:hAnsi="Arial" w:cs="Arial"/>
          <w:b/>
        </w:rPr>
        <w:t xml:space="preserve"> </w:t>
      </w:r>
      <w:r w:rsidR="00ED00A3">
        <w:rPr>
          <w:rFonts w:ascii="Arial" w:hAnsi="Arial" w:cs="Arial"/>
          <w:b/>
          <w:sz w:val="24"/>
          <w:szCs w:val="24"/>
        </w:rPr>
        <w:br/>
      </w:r>
    </w:p>
    <w:p w:rsidR="00931688" w:rsidRPr="00676B25" w:rsidRDefault="00931688" w:rsidP="00931688">
      <w:pPr>
        <w:rPr>
          <w:rFonts w:ascii="Arial" w:hAnsi="Arial" w:cs="Arial"/>
          <w:color w:val="000000"/>
          <w:sz w:val="18"/>
          <w:szCs w:val="18"/>
        </w:rPr>
      </w:pPr>
      <w:r w:rsidRPr="00676B25">
        <w:rPr>
          <w:rFonts w:ascii="Arial" w:hAnsi="Arial" w:cs="Arial"/>
          <w:sz w:val="18"/>
          <w:szCs w:val="18"/>
        </w:rPr>
        <w:t xml:space="preserve">File requirements are as follows: </w:t>
      </w:r>
    </w:p>
    <w:p w:rsidR="00931688" w:rsidRPr="00676B25" w:rsidRDefault="00931688" w:rsidP="009316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76B25">
        <w:rPr>
          <w:rFonts w:ascii="Arial" w:hAnsi="Arial" w:cs="Arial"/>
          <w:color w:val="000000"/>
          <w:sz w:val="18"/>
          <w:szCs w:val="18"/>
        </w:rPr>
        <w:t xml:space="preserve">File size- 5 MB.  Photos will be blocked by the server if too large </w:t>
      </w:r>
    </w:p>
    <w:p w:rsidR="00931688" w:rsidRPr="00676B25" w:rsidRDefault="00931688" w:rsidP="009316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676B25">
        <w:rPr>
          <w:rFonts w:ascii="Arial" w:hAnsi="Arial" w:cs="Arial"/>
          <w:color w:val="000000"/>
          <w:sz w:val="18"/>
          <w:szCs w:val="18"/>
        </w:rPr>
        <w:t xml:space="preserve">File type.  Accepted image types are tiff, </w:t>
      </w:r>
      <w:proofErr w:type="spellStart"/>
      <w:r w:rsidRPr="00676B25">
        <w:rPr>
          <w:rFonts w:ascii="Arial" w:hAnsi="Arial" w:cs="Arial"/>
          <w:color w:val="000000"/>
          <w:sz w:val="18"/>
          <w:szCs w:val="18"/>
        </w:rPr>
        <w:t>png</w:t>
      </w:r>
      <w:proofErr w:type="spellEnd"/>
      <w:r w:rsidRPr="00676B25">
        <w:rPr>
          <w:rFonts w:ascii="Arial" w:hAnsi="Arial" w:cs="Arial"/>
          <w:color w:val="000000"/>
          <w:sz w:val="18"/>
          <w:szCs w:val="18"/>
        </w:rPr>
        <w:t xml:space="preserve">, and jpg </w:t>
      </w:r>
    </w:p>
    <w:p w:rsidR="00931688" w:rsidRPr="00676B25" w:rsidRDefault="00931688" w:rsidP="0093168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676B25">
        <w:rPr>
          <w:rFonts w:ascii="Arial" w:hAnsi="Arial" w:cs="Arial"/>
          <w:color w:val="000000"/>
          <w:sz w:val="18"/>
          <w:szCs w:val="18"/>
        </w:rPr>
        <w:t>All submission emails MUST include the name of the submitter with contact information (email address and phone number)</w:t>
      </w:r>
    </w:p>
    <w:p w:rsidR="00931688" w:rsidRDefault="00931688" w:rsidP="00B24D80">
      <w:pPr>
        <w:rPr>
          <w:rFonts w:ascii="Arial" w:hAnsi="Arial" w:cs="Arial"/>
          <w:color w:val="000000"/>
          <w:sz w:val="20"/>
          <w:szCs w:val="20"/>
        </w:rPr>
      </w:pPr>
    </w:p>
    <w:p w:rsidR="00931688" w:rsidRDefault="00B24D80" w:rsidP="00B24D80">
      <w:pPr>
        <w:rPr>
          <w:rFonts w:ascii="Arial" w:hAnsi="Arial" w:cs="Arial"/>
          <w:color w:val="000000"/>
          <w:sz w:val="20"/>
          <w:szCs w:val="20"/>
        </w:rPr>
      </w:pPr>
      <w:r w:rsidRPr="00EE3838">
        <w:rPr>
          <w:rFonts w:ascii="Arial" w:hAnsi="Arial" w:cs="Arial"/>
          <w:color w:val="000000"/>
          <w:sz w:val="20"/>
          <w:szCs w:val="20"/>
        </w:rPr>
        <w:t>This yearlong campaign will culminate in a session at the 201</w:t>
      </w:r>
      <w:r w:rsidR="00676B25">
        <w:rPr>
          <w:rFonts w:ascii="Arial" w:hAnsi="Arial" w:cs="Arial"/>
          <w:color w:val="000000"/>
          <w:sz w:val="20"/>
          <w:szCs w:val="20"/>
        </w:rPr>
        <w:t xml:space="preserve">7 meeting in Albuquerque, NM </w:t>
      </w:r>
      <w:r w:rsidRPr="00EE383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7152E" w:rsidRPr="00676B25" w:rsidRDefault="00931688" w:rsidP="000A59AB">
      <w:pPr>
        <w:tabs>
          <w:tab w:val="left" w:pos="-540"/>
        </w:tabs>
        <w:spacing w:before="10"/>
        <w:ind w:left="-5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noProof/>
          <w:color w:val="FF0000"/>
          <w:sz w:val="20"/>
          <w:szCs w:val="20"/>
        </w:rPr>
        <w:t xml:space="preserve"> </w:t>
      </w:r>
      <w:r w:rsidR="00676B25">
        <w:rPr>
          <w:rFonts w:ascii="Arial" w:eastAsia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7E0FEBB7" wp14:editId="43D2B6DA">
            <wp:extent cx="4673600" cy="1174855"/>
            <wp:effectExtent l="133350" t="114300" r="146050" b="1587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 Collag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597" cy="1184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7152E" w:rsidRPr="00676B25" w:rsidSect="008C28FC">
      <w:type w:val="continuous"/>
      <w:pgSz w:w="7920" w:h="12240"/>
      <w:pgMar w:top="0" w:right="45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C26"/>
    <w:multiLevelType w:val="hybridMultilevel"/>
    <w:tmpl w:val="A0D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E"/>
    <w:rsid w:val="000A59AB"/>
    <w:rsid w:val="00676B25"/>
    <w:rsid w:val="007C09AE"/>
    <w:rsid w:val="00887243"/>
    <w:rsid w:val="008C28FC"/>
    <w:rsid w:val="0093014B"/>
    <w:rsid w:val="00931688"/>
    <w:rsid w:val="00A7152E"/>
    <w:rsid w:val="00B24D80"/>
    <w:rsid w:val="00ED00A3"/>
    <w:rsid w:val="00EE3838"/>
    <w:rsid w:val="00F57FE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photosa@societyhq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siaphotos@society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EDEC-379A-49A5-BD46-86F672A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Moffatt</dc:creator>
  <cp:lastModifiedBy>Carolyn Moffatt</cp:lastModifiedBy>
  <cp:revision>2</cp:revision>
  <dcterms:created xsi:type="dcterms:W3CDTF">2016-05-20T09:00:00Z</dcterms:created>
  <dcterms:modified xsi:type="dcterms:W3CDTF">2016-05-20T09:00:00Z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2016-03-31T00:00:00Z</vt:filetime>
  </property>
</Properties>
</file>